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424A98B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1429458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49F42E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69D411E2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E1EF2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4BD5F2E5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7BEEB0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298C5CBC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BC3E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641004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5358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B1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428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D63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1B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E600F89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4F76287A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0B19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8D6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9C83" w14:textId="27C5A9F9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</w:tr>
      <w:tr w:rsidR="00C27490" w:rsidRPr="00970E64" w14:paraId="5B339FAC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B6D4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82B7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5398" w14:textId="77777777" w:rsidR="00C27490" w:rsidRPr="00C27490" w:rsidRDefault="004B1BCD" w:rsidP="00D135B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Административный отдел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0C1FC096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5ED3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67D3380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FE9A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65882E75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505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201E1B2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0D0768D5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B221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0785EAD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D67C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86255A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64922FA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73BF4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225D80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0DE50B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1BCAC50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4CF5B43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090FD34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3F28820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011852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0B2E535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B3FAAC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2486CE3D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16E06CE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A2B401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34B1990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BE6190" w14:textId="77777777" w:rsidR="00970E64" w:rsidRPr="00963539" w:rsidRDefault="006E3CFD" w:rsidP="004B1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B1BC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="0042428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апреля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B1BC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11 мая</w:t>
                        </w:r>
                        <w:r w:rsidR="0042428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                                                                                       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70E64" w:rsidRPr="00970E64" w14:paraId="17389FF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482824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7D92233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5D3A4A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51E4A99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5ECCD3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1D80CEF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6CD643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6A648328" w14:textId="607FF422" w:rsidR="0094274C" w:rsidRPr="00985820" w:rsidRDefault="0094274C" w:rsidP="009427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27 мая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2D0885ED" w14:textId="77777777" w:rsidR="0094274C" w:rsidRPr="00985820" w:rsidRDefault="0094274C" w:rsidP="009427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3B06A5B9" w14:textId="77777777" w:rsidR="0094274C" w:rsidRPr="00985820" w:rsidRDefault="0094274C" w:rsidP="009427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4C4C12FA" w14:textId="306DD40D" w:rsidR="0094274C" w:rsidRPr="00970E64" w:rsidRDefault="0094274C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5F9D799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90EB3D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062073FB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4FA958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60E23F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378FBBA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3E049730" w14:textId="77777777" w:rsidR="00D55008" w:rsidRDefault="00D55008" w:rsidP="004A1336"/>
    <w:p w14:paraId="5128D51E" w14:textId="77777777" w:rsidR="00CE6B0D" w:rsidRDefault="00CE6B0D" w:rsidP="004A1336"/>
    <w:p w14:paraId="2684C115" w14:textId="77777777" w:rsidR="000B50AA" w:rsidRDefault="000B50AA" w:rsidP="004A1336"/>
    <w:p w14:paraId="4DF00CA8" w14:textId="77777777" w:rsidR="000B50AA" w:rsidRDefault="000B50AA" w:rsidP="004A1336"/>
    <w:p w14:paraId="0D22748F" w14:textId="77777777" w:rsidR="000B50AA" w:rsidRDefault="000B50AA" w:rsidP="004A1336"/>
    <w:p w14:paraId="69DC3BCA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3B5E98A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40EE9FE8" w14:textId="77777777" w:rsidR="00E4684B" w:rsidRPr="006B0465" w:rsidRDefault="000A2957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1D7953D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5292EAD3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69477A9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635E55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CAB29B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D6B606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1477BF1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FA5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7450894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776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7A753E5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40FC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E5CD57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9F2B11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9E31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C2533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945A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1D530F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40C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3E7B2F1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4F2C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ACFE88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529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6A1859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B78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5C54FE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AE6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0B44A6A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2A75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0C3D609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B1A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5F7F6F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E79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7449D9A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D494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CB8339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C13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специалист 1 разряда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4D886C0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764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13934A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851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5953DDE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AD5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7EA22D1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F33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3791736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7F9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7716E25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967F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650E77C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764A0C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036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0D5FEDB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A704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B62AB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48B9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67BC0FD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67A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743897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B91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62FA6C9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186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755F9C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133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077CC77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3F99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5D7751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E10CD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5BF34A0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E84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83FA03F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098529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EBA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C5079A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08D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789A513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67F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232D477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91E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C938AF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025E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39288EC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161F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1C4A96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8198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3A88C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ECF5" w14:textId="77777777" w:rsidR="004B1BCD" w:rsidRPr="004B1BCD" w:rsidRDefault="00E4684B" w:rsidP="004B1BC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</w:t>
            </w:r>
            <w:r w:rsidR="004B1BCD" w:rsidRPr="004B1BCD">
              <w:rPr>
                <w:rFonts w:ascii="Times New Roman" w:hAnsi="Times New Roman"/>
                <w:sz w:val="28"/>
                <w:szCs w:val="28"/>
              </w:rPr>
              <w:t xml:space="preserve">«Делопроизводство»; «Архивное дело»; «Правоведение»; «Организация управления персоналом»; «Документационное обеспечение управления и </w:t>
            </w:r>
            <w:proofErr w:type="spellStart"/>
            <w:r w:rsidR="004B1BCD" w:rsidRPr="004B1BCD">
              <w:rPr>
                <w:rFonts w:ascii="Times New Roman" w:hAnsi="Times New Roman"/>
                <w:sz w:val="28"/>
                <w:szCs w:val="28"/>
              </w:rPr>
              <w:t>архивоведение»или</w:t>
            </w:r>
            <w:proofErr w:type="spellEnd"/>
            <w:r w:rsidR="004B1BCD" w:rsidRPr="004B1BCD">
              <w:rPr>
                <w:rFonts w:ascii="Times New Roman" w:hAnsi="Times New Roman"/>
                <w:sz w:val="28"/>
                <w:szCs w:val="28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513E7202" w14:textId="77777777" w:rsidR="00067FDB" w:rsidRPr="006B0465" w:rsidRDefault="00067FD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7098A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641B" w14:textId="77777777" w:rsidR="004B1BCD" w:rsidRPr="00864655" w:rsidRDefault="00E4684B" w:rsidP="004B1B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0974A48" w14:textId="77777777" w:rsidR="00400ADC" w:rsidRPr="00864655" w:rsidRDefault="00400ADC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062A98D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31F0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53440E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ED24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0AB2BBE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71BA1706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0B123CE4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5B6A61B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B0F4B40" w14:textId="77777777" w:rsidR="00E4684B" w:rsidRDefault="00E4684B" w:rsidP="004A1336"/>
    <w:p w14:paraId="74C6B03C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0563F3C6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2B050137" w14:textId="77777777" w:rsidTr="00F671C0">
        <w:trPr>
          <w:trHeight w:val="682"/>
        </w:trPr>
        <w:tc>
          <w:tcPr>
            <w:tcW w:w="2830" w:type="dxa"/>
          </w:tcPr>
          <w:p w14:paraId="668B9DB6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152E4475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48696ACD" w14:textId="77777777" w:rsidTr="002F5817">
        <w:trPr>
          <w:trHeight w:val="407"/>
        </w:trPr>
        <w:tc>
          <w:tcPr>
            <w:tcW w:w="15134" w:type="dxa"/>
            <w:gridSpan w:val="2"/>
          </w:tcPr>
          <w:p w14:paraId="7A0C641B" w14:textId="77777777" w:rsidR="00F671C0" w:rsidRPr="00F671C0" w:rsidRDefault="004B1BCD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Административный отдел</w:t>
            </w:r>
          </w:p>
        </w:tc>
      </w:tr>
      <w:tr w:rsidR="00F671C0" w:rsidRPr="00C65C0B" w14:paraId="1D6F2799" w14:textId="77777777" w:rsidTr="00F671C0">
        <w:trPr>
          <w:trHeight w:val="1412"/>
        </w:trPr>
        <w:tc>
          <w:tcPr>
            <w:tcW w:w="2830" w:type="dxa"/>
          </w:tcPr>
          <w:p w14:paraId="0F331238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354E965B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22EAFAC0" w14:textId="77777777" w:rsidR="004B1BCD" w:rsidRDefault="004B1BCD" w:rsidP="004B1BC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специалист 1 разряда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14:paraId="2BA25B7D" w14:textId="77777777" w:rsidR="004B1BCD" w:rsidRPr="003A49A2" w:rsidRDefault="004B1BCD" w:rsidP="004B1BCD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A2">
              <w:rPr>
                <w:rFonts w:ascii="Times New Roman" w:hAnsi="Times New Roman"/>
                <w:sz w:val="24"/>
                <w:szCs w:val="24"/>
              </w:rPr>
              <w:t>Федеральный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 от 27 июля 2004 г. № 79-ФЗ </w:t>
            </w:r>
            <w:r w:rsidRPr="003A49A2">
              <w:rPr>
                <w:rFonts w:ascii="Times New Roman" w:hAnsi="Times New Roman"/>
                <w:sz w:val="24"/>
                <w:szCs w:val="24"/>
              </w:rPr>
              <w:t>«О государственной гражданской службе Российской Федерации»;</w:t>
            </w:r>
            <w:bookmarkStart w:id="7" w:name="_Toc479853587"/>
          </w:p>
          <w:p w14:paraId="0E9C85AF" w14:textId="77777777" w:rsidR="004B1BCD" w:rsidRPr="003A49A2" w:rsidRDefault="004B1BCD" w:rsidP="004B1BCD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A2">
              <w:rPr>
                <w:rFonts w:ascii="Times New Roman" w:hAnsi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14:paraId="25C131B0" w14:textId="77777777" w:rsidR="004B1BCD" w:rsidRPr="003A49A2" w:rsidRDefault="004B1BCD" w:rsidP="004B1BCD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A2">
              <w:rPr>
                <w:rFonts w:ascii="Times New Roman" w:hAnsi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14:paraId="7F9BFFBB" w14:textId="77777777" w:rsidR="004B1BCD" w:rsidRDefault="004B1BCD" w:rsidP="004B1BCD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49A2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13 августа 1997 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14:paraId="1EAE9E20" w14:textId="77777777" w:rsidR="004B1BCD" w:rsidRPr="000539CC" w:rsidRDefault="004B1BCD" w:rsidP="004B1BCD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</w:pPr>
            <w:r w:rsidRPr="000539CC">
              <w:rPr>
                <w:sz w:val="23"/>
                <w:szCs w:val="23"/>
              </w:rPr>
      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 и другие нормативно правовые акты;</w:t>
            </w:r>
          </w:p>
          <w:p w14:paraId="2BF4E866" w14:textId="77777777" w:rsidR="004B1BCD" w:rsidRDefault="004B1BCD" w:rsidP="004B1BCD">
            <w:pPr>
              <w:pStyle w:val="Default"/>
              <w:numPr>
                <w:ilvl w:val="0"/>
                <w:numId w:val="25"/>
              </w:numPr>
              <w:jc w:val="both"/>
            </w:pPr>
            <w:r>
              <w:t xml:space="preserve">  Трудовой кодекс Российской Федерации от 30 декабря 2001 г. № 197-ФЗ. </w:t>
            </w:r>
          </w:p>
          <w:p w14:paraId="6D84626D" w14:textId="77777777" w:rsidR="004B1BCD" w:rsidRDefault="004B1BCD" w:rsidP="004B1BCD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22 октября 2004 г. № 155-ФЗ «Об архивном деле в Российской Федерации»;</w:t>
            </w:r>
          </w:p>
          <w:p w14:paraId="0AC0D37B" w14:textId="77777777" w:rsidR="004B1BCD" w:rsidRPr="009262B6" w:rsidRDefault="004B1BCD" w:rsidP="004B1BCD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262B6">
              <w:rPr>
                <w:rFonts w:ascii="Times New Roman" w:hAnsi="Times New Roman"/>
                <w:sz w:val="24"/>
                <w:szCs w:val="24"/>
              </w:rPr>
              <w:t xml:space="preserve">Перечень типовых управленческих архивных документов, образующихся в процессе  деятельности государственных органов, органов местного самоуправления и организаций, с указанием сроков хранения», утвержденным приказом Минкультуры России от 25 августа 2010 г. № 558 (зарегистрирован Минюстом России 8 сентября 2010 г. , регистрационный № 18380, Бюллетень нормативных актов федеральных органов исполнительной власти, № 38, 2011), а также «Перечень типовых архивных документов, образующихся в научно-технической и производственной деятельности организаций, с указанием сроков хранения», утвержденным приказом Минкультуры России от 25 августа 2010 г. N 558 (зарегистрирован Минюстом России 8 сентября 2010 г., регистрационный N </w:t>
            </w:r>
            <w:r w:rsidRPr="00926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18380), </w:t>
            </w:r>
            <w:hyperlink r:id="rId11" w:history="1">
              <w:r w:rsidRPr="009262B6">
                <w:rPr>
                  <w:rFonts w:ascii="Times New Roman" w:hAnsi="Times New Roman"/>
                  <w:color w:val="0000FF"/>
                  <w:sz w:val="24"/>
                  <w:szCs w:val="24"/>
                </w:rPr>
                <w:t>Перечня</w:t>
              </w:r>
            </w:hyperlink>
            <w:r w:rsidRPr="009262B6">
              <w:rPr>
                <w:rFonts w:ascii="Times New Roman" w:hAnsi="Times New Roman"/>
                <w:sz w:val="24"/>
                <w:szCs w:val="24"/>
              </w:rPr>
      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Минкультуры России от 31 июля 2007 г. N 1182 (зарегистрирован Минюстом России 27 сентября 2007 г.,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2B6">
              <w:rPr>
                <w:rFonts w:ascii="Times New Roman" w:hAnsi="Times New Roman"/>
                <w:sz w:val="24"/>
                <w:szCs w:val="24"/>
              </w:rPr>
              <w:t>N 10194).</w:t>
            </w:r>
          </w:p>
          <w:p w14:paraId="227DCE1B" w14:textId="77777777" w:rsidR="004B1BCD" w:rsidRPr="006B2391" w:rsidRDefault="004B1BCD" w:rsidP="004B1BC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2391">
              <w:rPr>
                <w:rFonts w:ascii="Times New Roman" w:hAnsi="Times New Roman"/>
                <w:sz w:val="24"/>
                <w:szCs w:val="24"/>
              </w:rPr>
              <w:t xml:space="preserve"> Иные профессиональные знания старшего специалиста 1 разряда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91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14:paraId="4F58B308" w14:textId="77777777" w:rsidR="004B1BCD" w:rsidRPr="006B2391" w:rsidRDefault="004B1BCD" w:rsidP="004B1BCD">
            <w:pPr>
              <w:pStyle w:val="Default"/>
              <w:jc w:val="both"/>
            </w:pPr>
            <w:r w:rsidRPr="006B2391">
              <w:t xml:space="preserve">            1) принципы организации деятельности в сфере обеспечения сохранности и государственного учета документов; основы документационного обеспечения управления; </w:t>
            </w:r>
          </w:p>
          <w:p w14:paraId="18D90FDA" w14:textId="77777777" w:rsidR="004B1BCD" w:rsidRPr="006B2391" w:rsidRDefault="004B1BCD" w:rsidP="004B1BCD">
            <w:pPr>
              <w:rPr>
                <w:rFonts w:ascii="Times New Roman" w:hAnsi="Times New Roman"/>
                <w:sz w:val="24"/>
                <w:szCs w:val="24"/>
              </w:rPr>
            </w:pPr>
            <w:r w:rsidRPr="006B2391">
              <w:rPr>
                <w:rFonts w:ascii="Times New Roman" w:hAnsi="Times New Roman"/>
                <w:sz w:val="24"/>
                <w:szCs w:val="24"/>
              </w:rPr>
              <w:t xml:space="preserve">         2) методы формирования государственно-служебной культуры;</w:t>
            </w:r>
          </w:p>
          <w:p w14:paraId="5A41DEC8" w14:textId="77777777" w:rsidR="004B1BCD" w:rsidRPr="006B2391" w:rsidRDefault="004B1BCD" w:rsidP="004B1BCD">
            <w:pPr>
              <w:framePr w:hSpace="180" w:wrap="around" w:vAnchor="text" w:hAnchor="page" w:x="1383" w:y="340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B2391">
              <w:rPr>
                <w:rFonts w:ascii="Times New Roman" w:hAnsi="Times New Roman"/>
                <w:sz w:val="24"/>
                <w:szCs w:val="24"/>
              </w:rPr>
              <w:t xml:space="preserve">              4) Служебный распорядок Росстата;</w:t>
            </w:r>
          </w:p>
          <w:p w14:paraId="2C0C8E87" w14:textId="77777777" w:rsidR="004B1BCD" w:rsidRPr="006B2391" w:rsidRDefault="004B1BCD" w:rsidP="004B1BCD">
            <w:pPr>
              <w:framePr w:hSpace="180" w:wrap="around" w:vAnchor="text" w:hAnchor="page" w:x="1383" w:y="340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B2391">
              <w:rPr>
                <w:rFonts w:ascii="Times New Roman" w:hAnsi="Times New Roman"/>
                <w:sz w:val="24"/>
                <w:szCs w:val="24"/>
              </w:rPr>
              <w:t xml:space="preserve">5) порядок работы со </w:t>
            </w:r>
            <w:proofErr w:type="gramStart"/>
            <w:r w:rsidRPr="006B2391">
              <w:rPr>
                <w:rFonts w:ascii="Times New Roman" w:hAnsi="Times New Roman"/>
                <w:sz w:val="24"/>
                <w:szCs w:val="24"/>
              </w:rPr>
              <w:t>служебной  информацией</w:t>
            </w:r>
            <w:proofErr w:type="gramEnd"/>
            <w:r w:rsidRPr="006B23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48BC9" w14:textId="77777777" w:rsidR="004B1BCD" w:rsidRPr="006B2391" w:rsidRDefault="004B1BCD" w:rsidP="004B1BCD">
            <w:pPr>
              <w:framePr w:hSpace="180" w:wrap="around" w:vAnchor="text" w:hAnchor="page" w:x="1383" w:y="340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B2391">
              <w:rPr>
                <w:rFonts w:ascii="Times New Roman" w:hAnsi="Times New Roman"/>
                <w:sz w:val="24"/>
                <w:szCs w:val="24"/>
              </w:rPr>
              <w:t xml:space="preserve">              6) правила охраны труда и противопожарной безопасности.</w:t>
            </w:r>
          </w:p>
          <w:p w14:paraId="27338772" w14:textId="77777777" w:rsidR="004B1BCD" w:rsidRPr="006B2391" w:rsidRDefault="004B1BCD" w:rsidP="004B1BCD">
            <w:pPr>
              <w:tabs>
                <w:tab w:val="left" w:pos="5706"/>
              </w:tabs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B2391">
              <w:rPr>
                <w:rFonts w:ascii="Times New Roman" w:hAnsi="Times New Roman"/>
                <w:sz w:val="24"/>
                <w:szCs w:val="24"/>
              </w:rPr>
              <w:t xml:space="preserve"> 3) организация труда и делопроизводства;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4B1BCD" w:rsidRPr="006B2391" w14:paraId="38C72F04" w14:textId="77777777" w:rsidTr="00DC4FFE">
              <w:trPr>
                <w:trHeight w:val="428"/>
              </w:trPr>
              <w:tc>
                <w:tcPr>
                  <w:tcW w:w="9571" w:type="dxa"/>
                </w:tcPr>
                <w:p w14:paraId="7EDFE9C4" w14:textId="77777777" w:rsidR="004B1BCD" w:rsidRPr="006B2391" w:rsidRDefault="004B1BCD" w:rsidP="00DC4FF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старшего специалиста 1 разряда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профессиональными умениями:</w:t>
                  </w:r>
                </w:p>
                <w:p w14:paraId="6F17FDBC" w14:textId="77777777" w:rsidR="004B1BCD" w:rsidRPr="006B2391" w:rsidRDefault="004B1BCD" w:rsidP="00DC4F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>1) умение работать с нормативными правовыми актами, применять их положения в практической деятельности;</w:t>
                  </w:r>
                </w:p>
                <w:p w14:paraId="066E071E" w14:textId="77777777" w:rsidR="004B1BCD" w:rsidRPr="006B2391" w:rsidRDefault="004B1BCD" w:rsidP="00DC4F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>2) основные модели и концепции государственной службы, включающие понятие и элементы модели компетенций;</w:t>
                  </w:r>
                </w:p>
                <w:p w14:paraId="4613BA14" w14:textId="77777777" w:rsidR="004B1BCD" w:rsidRPr="006B2391" w:rsidRDefault="004B1BCD" w:rsidP="00DC4F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>3) оперативно принимать и осуществлять принятые решения;</w:t>
                  </w:r>
                </w:p>
                <w:p w14:paraId="7DD6633C" w14:textId="77777777" w:rsidR="004B1BCD" w:rsidRPr="006B2391" w:rsidRDefault="004B1BCD" w:rsidP="00DC4F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>4) эффективно и последовательно организовывать взаимодействие с другими подразделениями;</w:t>
                  </w:r>
                </w:p>
                <w:p w14:paraId="24A9EA10" w14:textId="77777777" w:rsidR="004B1BCD" w:rsidRPr="006B2391" w:rsidRDefault="004B1BCD" w:rsidP="00DC4F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391">
                    <w:rPr>
                      <w:rFonts w:ascii="Times New Roman" w:hAnsi="Times New Roman"/>
                      <w:sz w:val="24"/>
                      <w:szCs w:val="24"/>
                    </w:rPr>
                    <w:t>5) иметь навыки владения компьютерной и другой оргтехникой и необходимым программным обеспечением.</w:t>
                  </w: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355"/>
                  </w:tblGrid>
                  <w:tr w:rsidR="004B1BCD" w:rsidRPr="006B2391" w14:paraId="000165B6" w14:textId="77777777" w:rsidTr="00DC4FFE">
                    <w:tc>
                      <w:tcPr>
                        <w:tcW w:w="9355" w:type="dxa"/>
                      </w:tcPr>
                      <w:p w14:paraId="258525A1" w14:textId="77777777" w:rsidR="004B1BCD" w:rsidRPr="006B2391" w:rsidRDefault="004B1BCD" w:rsidP="00DC4FFE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Гражданский служащий, замещающий должность старшего специалиста 1 разряда отдела, должен обладать следующими функциональными знаниями:</w:t>
                        </w:r>
                      </w:p>
                    </w:tc>
                  </w:tr>
                  <w:tr w:rsidR="004B1BCD" w:rsidRPr="006B2391" w14:paraId="39C21F31" w14:textId="77777777" w:rsidTr="00DC4FFE">
                    <w:tc>
                      <w:tcPr>
                        <w:tcW w:w="9355" w:type="dxa"/>
                      </w:tcPr>
                      <w:p w14:paraId="50A7B0E3" w14:textId="77777777" w:rsidR="004B1BCD" w:rsidRPr="006B2391" w:rsidRDefault="004B1BCD" w:rsidP="004B1BCD">
                        <w:pPr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993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основы документационного обеспечения деятельности </w:t>
                        </w:r>
                        <w:proofErr w:type="spellStart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Краснодарстата</w:t>
                        </w:r>
                        <w:proofErr w:type="spellEnd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4C39D007" w14:textId="77777777" w:rsidR="004B1BCD" w:rsidRPr="006B2391" w:rsidRDefault="004B1BCD" w:rsidP="004B1BCD">
                        <w:pPr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993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понятие, процедура рассмотрения обращений граждан;</w:t>
                        </w:r>
                      </w:p>
                      <w:p w14:paraId="60EE82E5" w14:textId="77777777" w:rsidR="004B1BCD" w:rsidRPr="006B2391" w:rsidRDefault="004B1BCD" w:rsidP="004B1BCD">
                        <w:pPr>
                          <w:pStyle w:val="ab"/>
                          <w:framePr w:hSpace="180" w:wrap="around" w:vAnchor="text" w:hAnchor="text" w:y="1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928" w:hanging="219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централизованная и смешанная формы ведения делопроизводства включая архивное делопроизводство;</w:t>
                        </w:r>
                      </w:p>
                      <w:p w14:paraId="392069AD" w14:textId="77777777" w:rsidR="004B1BCD" w:rsidRPr="006B2391" w:rsidRDefault="004B1BCD" w:rsidP="00DC4FFE">
                        <w:pPr>
                          <w:spacing w:after="0" w:line="240" w:lineRule="auto"/>
                          <w:ind w:left="5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4)</w:t>
                        </w:r>
                        <w:r w:rsidRPr="006B23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система взаимодействия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 рамках</w:t>
                        </w:r>
                        <w:r w:rsidRPr="006B23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внутриведомственного и межведомственного электронного документооборота.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9129"/>
                        </w:tblGrid>
                        <w:tr w:rsidR="004B1BCD" w:rsidRPr="006B2391" w14:paraId="4C612B1B" w14:textId="77777777" w:rsidTr="00DC4FFE">
                          <w:tc>
                            <w:tcPr>
                              <w:tcW w:w="9129" w:type="dxa"/>
                            </w:tcPr>
                            <w:p w14:paraId="2B82ED90" w14:textId="77777777" w:rsidR="004B1BCD" w:rsidRPr="006B2391" w:rsidRDefault="004B1BCD" w:rsidP="00DC4FFE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239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Гражданский служащий, замещающий должность старшего специалиста 1 разряда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B239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отдела, должен обладать следующими функциональными умениями: </w:t>
                              </w:r>
                            </w:p>
                            <w:p w14:paraId="58E06D60" w14:textId="77777777" w:rsidR="004B1BCD" w:rsidRPr="006B2391" w:rsidRDefault="004B1BCD" w:rsidP="004B1BCD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ind w:left="993" w:hanging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239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организация и нормирование труда гражданского служащего;</w:t>
                              </w:r>
                            </w:p>
                            <w:p w14:paraId="34D0E154" w14:textId="77777777" w:rsidR="004B1BCD" w:rsidRPr="006B2391" w:rsidRDefault="004B1BCD" w:rsidP="00DC4FFE">
                              <w:pPr>
                                <w:spacing w:after="0" w:line="240" w:lineRule="auto"/>
                                <w:ind w:firstLine="708"/>
                                <w:outlineLvl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239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2) п</w:t>
                              </w:r>
                              <w:r w:rsidRPr="006B239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рием, учет, обработка архивного делопроизводства комплектование, хранение, учет и использование архивных документов, выдача архивных справок, составление номенклатуры дел.</w:t>
                              </w:r>
                            </w:p>
                          </w:tc>
                        </w:tr>
                        <w:tr w:rsidR="004B1BCD" w:rsidRPr="006B2391" w14:paraId="3E41EF9B" w14:textId="77777777" w:rsidTr="00DC4FFE">
                          <w:tc>
                            <w:tcPr>
                              <w:tcW w:w="9129" w:type="dxa"/>
                            </w:tcPr>
                            <w:p w14:paraId="46BF919C" w14:textId="77777777" w:rsidR="004B1BCD" w:rsidRPr="006B2391" w:rsidRDefault="004B1BCD" w:rsidP="00DC4FFE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1BCD" w:rsidRPr="006B2391" w14:paraId="2EF0B5EC" w14:textId="77777777" w:rsidTr="00DC4FFE">
                          <w:tc>
                            <w:tcPr>
                              <w:tcW w:w="9129" w:type="dxa"/>
                            </w:tcPr>
                            <w:p w14:paraId="0291D04C" w14:textId="77777777" w:rsidR="004B1BCD" w:rsidRPr="006B2391" w:rsidRDefault="004B1BCD" w:rsidP="00DC4F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37FEF0F" w14:textId="77777777" w:rsidR="004B1BCD" w:rsidRPr="006B2391" w:rsidRDefault="004B1BCD" w:rsidP="00DC4FFE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Должностные обязанности, права и ответственность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старшего специалиста 1 разряда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отдела</w:t>
                        </w:r>
                      </w:p>
                      <w:p w14:paraId="3E02F881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3042F7A" w14:textId="77777777" w:rsidR="004B1BCD" w:rsidRPr="006B2391" w:rsidRDefault="004B1BCD" w:rsidP="00DC4FFE">
                        <w:pPr>
                          <w:pStyle w:val="ConsPlusNormal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Основные права и обязанности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старшего специалиста 1 разряда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            </w:r>
                      </w:p>
                      <w:p w14:paraId="229E2128" w14:textId="77777777" w:rsidR="004B1BCD" w:rsidRPr="006B2391" w:rsidRDefault="004B1BCD" w:rsidP="00DC4FFE">
                        <w:pPr>
                          <w:pStyle w:val="ConsPlusNormal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Обязанности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старшего специалиста 1 разряда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статьями 9</w:t>
                        </w: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  <w:r w:rsidRPr="006B23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Федерального закона от 25 декабря 2008г. № 273-ФЗ «О противодействии коррупции».</w:t>
                        </w:r>
                      </w:p>
                      <w:p w14:paraId="276ABA19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3.3. Должностные обязанности старшего специалиста 1 разряда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отдела:</w:t>
                        </w:r>
                      </w:p>
                      <w:p w14:paraId="44721E42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3.3.1. В соответствии с Положением об Отделе, поручениями начальника отдела, заместителя начальника отдела, заместителя руководителя </w:t>
                        </w:r>
                        <w:proofErr w:type="spellStart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Краснодарстата</w:t>
                        </w:r>
                        <w:proofErr w:type="spellEnd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старший специалист 1 разряда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отдела:</w:t>
                        </w:r>
                      </w:p>
                      <w:p w14:paraId="68FFA743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несёт персональную ответственность, в пределах своей компетенции, за выполнение возложенных на Отдел функций и предоставленных полномочий, а также за состояние исполнительской дисциплины;</w:t>
                        </w:r>
                      </w:p>
                      <w:p w14:paraId="32C094A6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            </w:r>
                        <w:proofErr w:type="spellStart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Краснодарстата</w:t>
                        </w:r>
                        <w:proofErr w:type="spellEnd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подготовке проектов ответов на них;</w:t>
                        </w:r>
                      </w:p>
                      <w:p w14:paraId="21137FF2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совместно с начальником отдела, заместителем начальника отдела обеспечивает рассмотрение поступивших в Отдел обращений, проектов актов и других документов, а также подготовку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проектов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заключений на них;</w:t>
                        </w:r>
                      </w:p>
                      <w:p w14:paraId="04202003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взаимодействует со специалистами других отделов </w:t>
                        </w:r>
                        <w:proofErr w:type="spellStart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Краснодарстата</w:t>
                        </w:r>
                        <w:proofErr w:type="spellEnd"/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 </w:t>
                        </w:r>
                        <w:r w:rsidRPr="006B23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вопросам, входящим в компетенцию Отдела.</w:t>
                        </w:r>
                      </w:p>
                      <w:p w14:paraId="5F78D64D" w14:textId="77777777" w:rsidR="004B1BCD" w:rsidRPr="006B2391" w:rsidRDefault="004B1BCD" w:rsidP="00DC4F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335EC2" w14:textId="77777777" w:rsidR="004B1BCD" w:rsidRPr="006B2391" w:rsidRDefault="004B1BCD" w:rsidP="00DC4FFE">
                  <w:pPr>
                    <w:pStyle w:val="af4"/>
                    <w:tabs>
                      <w:tab w:val="left" w:pos="72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636D91" w14:textId="77777777" w:rsidR="00F671C0" w:rsidRPr="002F5817" w:rsidRDefault="00F671C0" w:rsidP="004B1B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4C4EDCD7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087B1028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74277F2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2A461D5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EDF629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3AD66DEF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F44484F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7B45D49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DA6A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237D1B8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CA7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2B5D21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655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70EC188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B1F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5366786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59F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51AF8D9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E42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41EC69C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456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0F4A287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92F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10F25DD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EDB7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F2EA87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210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393D4B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E42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00EBF42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31C9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4128D2E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CAB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C3B41A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BA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534E7C5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C06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07967F5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0DE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3605F68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AC7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11E2AD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641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35ECCD3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B97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32BEC05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9FA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C1D27D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321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AE4FEE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9B3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2A099B6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6B5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6BCCE15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C47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19719C9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DE3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0308FECD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6629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B23B207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5445" w14:textId="77777777" w:rsidR="003B0386" w:rsidRDefault="003B0386" w:rsidP="00201071">
      <w:pPr>
        <w:spacing w:after="0" w:line="240" w:lineRule="auto"/>
      </w:pPr>
      <w:r>
        <w:separator/>
      </w:r>
    </w:p>
  </w:endnote>
  <w:endnote w:type="continuationSeparator" w:id="0">
    <w:p w14:paraId="1121E621" w14:textId="77777777" w:rsidR="003B0386" w:rsidRDefault="003B038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83FF" w14:textId="77777777" w:rsidR="003B0386" w:rsidRDefault="003B0386" w:rsidP="00201071">
      <w:pPr>
        <w:spacing w:after="0" w:line="240" w:lineRule="auto"/>
      </w:pPr>
      <w:r>
        <w:separator/>
      </w:r>
    </w:p>
  </w:footnote>
  <w:footnote w:type="continuationSeparator" w:id="0">
    <w:p w14:paraId="7C01975A" w14:textId="77777777" w:rsidR="003B0386" w:rsidRDefault="003B038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777287667">
    <w:abstractNumId w:val="8"/>
  </w:num>
  <w:num w:numId="2" w16cid:durableId="1493333509">
    <w:abstractNumId w:val="13"/>
  </w:num>
  <w:num w:numId="3" w16cid:durableId="173764169">
    <w:abstractNumId w:val="18"/>
  </w:num>
  <w:num w:numId="4" w16cid:durableId="1248612062">
    <w:abstractNumId w:val="22"/>
  </w:num>
  <w:num w:numId="5" w16cid:durableId="1457215447">
    <w:abstractNumId w:val="29"/>
  </w:num>
  <w:num w:numId="6" w16cid:durableId="1430807015">
    <w:abstractNumId w:val="10"/>
  </w:num>
  <w:num w:numId="7" w16cid:durableId="2091929798">
    <w:abstractNumId w:val="31"/>
  </w:num>
  <w:num w:numId="8" w16cid:durableId="2134127989">
    <w:abstractNumId w:val="24"/>
  </w:num>
  <w:num w:numId="9" w16cid:durableId="1027684098">
    <w:abstractNumId w:val="35"/>
  </w:num>
  <w:num w:numId="10" w16cid:durableId="1744258162">
    <w:abstractNumId w:val="28"/>
  </w:num>
  <w:num w:numId="11" w16cid:durableId="313023705">
    <w:abstractNumId w:val="9"/>
  </w:num>
  <w:num w:numId="12" w16cid:durableId="739136507">
    <w:abstractNumId w:val="4"/>
  </w:num>
  <w:num w:numId="13" w16cid:durableId="1023825144">
    <w:abstractNumId w:val="27"/>
  </w:num>
  <w:num w:numId="14" w16cid:durableId="1798141931">
    <w:abstractNumId w:val="15"/>
  </w:num>
  <w:num w:numId="15" w16cid:durableId="357856803">
    <w:abstractNumId w:val="34"/>
  </w:num>
  <w:num w:numId="16" w16cid:durableId="1771654812">
    <w:abstractNumId w:val="33"/>
  </w:num>
  <w:num w:numId="17" w16cid:durableId="1887140747">
    <w:abstractNumId w:val="16"/>
  </w:num>
  <w:num w:numId="18" w16cid:durableId="1660814258">
    <w:abstractNumId w:val="23"/>
  </w:num>
  <w:num w:numId="19" w16cid:durableId="1189641818">
    <w:abstractNumId w:val="0"/>
  </w:num>
  <w:num w:numId="20" w16cid:durableId="622923318">
    <w:abstractNumId w:val="2"/>
  </w:num>
  <w:num w:numId="21" w16cid:durableId="368189512">
    <w:abstractNumId w:val="17"/>
  </w:num>
  <w:num w:numId="22" w16cid:durableId="1788310687">
    <w:abstractNumId w:val="3"/>
  </w:num>
  <w:num w:numId="23" w16cid:durableId="245456673">
    <w:abstractNumId w:val="12"/>
  </w:num>
  <w:num w:numId="24" w16cid:durableId="450560520">
    <w:abstractNumId w:val="32"/>
  </w:num>
  <w:num w:numId="25" w16cid:durableId="25756400">
    <w:abstractNumId w:val="30"/>
  </w:num>
  <w:num w:numId="26" w16cid:durableId="198514525">
    <w:abstractNumId w:val="11"/>
  </w:num>
  <w:num w:numId="27" w16cid:durableId="444736781">
    <w:abstractNumId w:val="21"/>
  </w:num>
  <w:num w:numId="28" w16cid:durableId="2065829157">
    <w:abstractNumId w:val="20"/>
  </w:num>
  <w:num w:numId="29" w16cid:durableId="1040858446">
    <w:abstractNumId w:val="14"/>
  </w:num>
  <w:num w:numId="30" w16cid:durableId="881477257">
    <w:abstractNumId w:val="25"/>
  </w:num>
  <w:num w:numId="31" w16cid:durableId="660701028">
    <w:abstractNumId w:val="26"/>
  </w:num>
  <w:num w:numId="32" w16cid:durableId="94517049">
    <w:abstractNumId w:val="6"/>
  </w:num>
  <w:num w:numId="33" w16cid:durableId="1058942552">
    <w:abstractNumId w:val="5"/>
  </w:num>
  <w:num w:numId="34" w16cid:durableId="1353995501">
    <w:abstractNumId w:val="19"/>
  </w:num>
  <w:num w:numId="35" w16cid:durableId="780808264">
    <w:abstractNumId w:val="1"/>
  </w:num>
  <w:num w:numId="36" w16cid:durableId="2053309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A2957"/>
    <w:rsid w:val="000B0E66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28D9"/>
    <w:rsid w:val="0039350C"/>
    <w:rsid w:val="003A7689"/>
    <w:rsid w:val="003B0386"/>
    <w:rsid w:val="003B7E7D"/>
    <w:rsid w:val="003E7819"/>
    <w:rsid w:val="003F674F"/>
    <w:rsid w:val="003F7267"/>
    <w:rsid w:val="00400ADC"/>
    <w:rsid w:val="00401405"/>
    <w:rsid w:val="0042428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1BCD"/>
    <w:rsid w:val="004B5D00"/>
    <w:rsid w:val="004E4054"/>
    <w:rsid w:val="00506BAE"/>
    <w:rsid w:val="00514BAA"/>
    <w:rsid w:val="00520DC8"/>
    <w:rsid w:val="005268CD"/>
    <w:rsid w:val="0053026A"/>
    <w:rsid w:val="00545246"/>
    <w:rsid w:val="005571B3"/>
    <w:rsid w:val="00573EC8"/>
    <w:rsid w:val="005802CF"/>
    <w:rsid w:val="00587CF9"/>
    <w:rsid w:val="00597B07"/>
    <w:rsid w:val="005C6DFD"/>
    <w:rsid w:val="005D6320"/>
    <w:rsid w:val="005E6629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255A"/>
    <w:rsid w:val="00863ED1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11AAE"/>
    <w:rsid w:val="00936293"/>
    <w:rsid w:val="0094274C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A1"/>
    <w:rsid w:val="00AC2DB4"/>
    <w:rsid w:val="00AD1F18"/>
    <w:rsid w:val="00AE3745"/>
    <w:rsid w:val="00AE4D1A"/>
    <w:rsid w:val="00B10750"/>
    <w:rsid w:val="00B362E8"/>
    <w:rsid w:val="00B60CA2"/>
    <w:rsid w:val="00B66103"/>
    <w:rsid w:val="00B762CE"/>
    <w:rsid w:val="00B81884"/>
    <w:rsid w:val="00BC1BDF"/>
    <w:rsid w:val="00BC1E0E"/>
    <w:rsid w:val="00BE41FC"/>
    <w:rsid w:val="00BE4DFB"/>
    <w:rsid w:val="00C17DFC"/>
    <w:rsid w:val="00C27490"/>
    <w:rsid w:val="00C3575F"/>
    <w:rsid w:val="00C70BF1"/>
    <w:rsid w:val="00C8177B"/>
    <w:rsid w:val="00C84FDC"/>
    <w:rsid w:val="00C92028"/>
    <w:rsid w:val="00CC1142"/>
    <w:rsid w:val="00CC57E6"/>
    <w:rsid w:val="00CD1F58"/>
    <w:rsid w:val="00CE6B0D"/>
    <w:rsid w:val="00CE6E47"/>
    <w:rsid w:val="00D135B0"/>
    <w:rsid w:val="00D354B5"/>
    <w:rsid w:val="00D358C8"/>
    <w:rsid w:val="00D433EB"/>
    <w:rsid w:val="00D55008"/>
    <w:rsid w:val="00D6264B"/>
    <w:rsid w:val="00D734F3"/>
    <w:rsid w:val="00D9485D"/>
    <w:rsid w:val="00DA4ED7"/>
    <w:rsid w:val="00DC78C9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1802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202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B1B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B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B5B5BC72E175A32873357D325DA3964D14BB177749D5EB02173095768E32D2E7F0ADD5E2C6003D3A8B47036CDE17482F42FBFD66DEF7A9KEj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2021-11-03T06:44:00Z</cp:lastPrinted>
  <dcterms:created xsi:type="dcterms:W3CDTF">2022-11-23T07:40:00Z</dcterms:created>
  <dcterms:modified xsi:type="dcterms:W3CDTF">2022-11-23T07:40:00Z</dcterms:modified>
</cp:coreProperties>
</file>